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CA" w:rsidRPr="009B13BE" w:rsidRDefault="009B13BE" w:rsidP="007D7258">
      <w:pPr>
        <w:rPr>
          <w:b/>
          <w:sz w:val="32"/>
          <w:szCs w:val="32"/>
          <w:u w:val="single"/>
        </w:rPr>
      </w:pPr>
      <w:r w:rsidRPr="009B13BE">
        <w:rPr>
          <w:b/>
          <w:sz w:val="32"/>
          <w:szCs w:val="32"/>
          <w:u w:val="single"/>
        </w:rPr>
        <w:t>Objectives of human resource Accounting and Auditing</w:t>
      </w:r>
    </w:p>
    <w:p w:rsidR="007D7258" w:rsidRPr="009B13BE" w:rsidRDefault="007D725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eastAsia="Times New Roman" w:hAnsi="Times New Roman" w:cs="Times New Roman"/>
          <w:bCs/>
          <w:iCs/>
          <w:color w:val="353534"/>
          <w:sz w:val="24"/>
          <w:szCs w:val="24"/>
          <w:lang w:eastAsia="en-IN"/>
        </w:rPr>
        <w:t>When the cost incurred on recruiting, training and developing the employees is considered for determining the value of employees, it is called</w:t>
      </w:r>
      <w:r w:rsidRPr="009B13BE">
        <w:rPr>
          <w:rFonts w:ascii="Times New Roman" w:eastAsia="Times New Roman" w:hAnsi="Times New Roman" w:cs="Times New Roman"/>
          <w:b/>
          <w:bCs/>
          <w:iCs/>
          <w:color w:val="353534"/>
          <w:sz w:val="24"/>
          <w:szCs w:val="24"/>
          <w:lang w:eastAsia="en-IN"/>
        </w:rPr>
        <w:t xml:space="preserve"> Historical Cost Approach.</w:t>
      </w:r>
    </w:p>
    <w:p w:rsidR="007D7258" w:rsidRPr="009B13BE" w:rsidRDefault="007D725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bCs/>
          <w:iCs/>
          <w:sz w:val="24"/>
          <w:szCs w:val="24"/>
        </w:rPr>
        <w:t xml:space="preserve">The opportunity cost approach in human resource accounting was introduced by </w:t>
      </w:r>
      <w:proofErr w:type="spellStart"/>
      <w:r w:rsidRPr="009B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Hekimian</w:t>
      </w:r>
      <w:proofErr w:type="spellEnd"/>
      <w:r w:rsidRPr="009B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Jones.</w:t>
      </w:r>
    </w:p>
    <w:p w:rsidR="007D7258" w:rsidRPr="009B13BE" w:rsidRDefault="007D725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Style w:val="que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aggregate payment approach in human resource accounting was developed by </w:t>
      </w:r>
      <w:r w:rsidRPr="009B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S. K. Chakraborty.</w:t>
      </w:r>
    </w:p>
    <w:p w:rsidR="007D7258" w:rsidRPr="009B13BE" w:rsidRDefault="007D725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Style w:val="que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value of human resources is the function of the average salary of the employees and their average employment tenure in the organization. This is the essence of the </w:t>
      </w:r>
      <w:r w:rsidRPr="009B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aggregate payment model.</w:t>
      </w:r>
    </w:p>
    <w:p w:rsidR="007D7258" w:rsidRPr="009B13BE" w:rsidRDefault="007D725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Fixing the value of an employee depending upon his productivity, </w:t>
      </w:r>
      <w:proofErr w:type="spellStart"/>
      <w:r w:rsidRPr="009B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promotability</w:t>
      </w:r>
      <w:proofErr w:type="spellEnd"/>
      <w:r w:rsidRPr="009B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transferability and </w:t>
      </w:r>
      <w:proofErr w:type="spellStart"/>
      <w:r w:rsidRPr="009B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retainability</w:t>
      </w:r>
      <w:proofErr w:type="spellEnd"/>
      <w:r w:rsidRPr="009B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the core of the </w:t>
      </w:r>
      <w:r w:rsidRPr="009B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stochastic reward valuation model</w:t>
      </w:r>
      <w:r w:rsidR="00F66E9C" w:rsidRPr="009B13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66E9C" w:rsidRPr="009B13BE" w:rsidRDefault="006B51B1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In 1960s </w:t>
      </w:r>
      <w:proofErr w:type="spellStart"/>
      <w:r w:rsidRPr="009B13BE">
        <w:rPr>
          <w:rFonts w:ascii="Times New Roman" w:hAnsi="Times New Roman" w:cs="Times New Roman"/>
          <w:b/>
          <w:sz w:val="24"/>
          <w:szCs w:val="24"/>
        </w:rPr>
        <w:t>Rensis</w:t>
      </w:r>
      <w:proofErr w:type="spellEnd"/>
      <w:r w:rsidRPr="009B13BE">
        <w:rPr>
          <w:rFonts w:ascii="Times New Roman" w:hAnsi="Times New Roman" w:cs="Times New Roman"/>
          <w:b/>
          <w:sz w:val="24"/>
          <w:szCs w:val="24"/>
        </w:rPr>
        <w:t xml:space="preserve"> Likert</w:t>
      </w:r>
      <w:r w:rsidRPr="009B13BE">
        <w:rPr>
          <w:rFonts w:ascii="Times New Roman" w:hAnsi="Times New Roman" w:cs="Times New Roman"/>
          <w:sz w:val="24"/>
          <w:szCs w:val="24"/>
        </w:rPr>
        <w:t xml:space="preserve"> along with the other social researchers made an attempt to define the concept of Human Resource Accounting.</w:t>
      </w:r>
    </w:p>
    <w:p w:rsidR="006B51B1" w:rsidRPr="009B13BE" w:rsidRDefault="006B51B1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The main aim of HRA is to depict the potential of HR in monetary terms, while preparing the organization’s </w:t>
      </w:r>
      <w:r w:rsidRPr="009B13BE">
        <w:rPr>
          <w:rFonts w:ascii="Times New Roman" w:hAnsi="Times New Roman" w:cs="Times New Roman"/>
          <w:b/>
          <w:sz w:val="24"/>
          <w:szCs w:val="24"/>
        </w:rPr>
        <w:t>financial statements.</w:t>
      </w:r>
    </w:p>
    <w:p w:rsidR="006B51B1" w:rsidRPr="009B13BE" w:rsidRDefault="006B51B1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 Acquisition cost</w:t>
      </w:r>
      <w:r w:rsidRPr="009B13BE">
        <w:rPr>
          <w:rFonts w:ascii="Times New Roman" w:hAnsi="Times New Roman" w:cs="Times New Roman"/>
          <w:sz w:val="24"/>
          <w:szCs w:val="24"/>
        </w:rPr>
        <w:t xml:space="preserve"> refers to the costs incurred in acquiring the right man for the right job at the right time and in right quantity </w:t>
      </w:r>
    </w:p>
    <w:p w:rsidR="001750A7" w:rsidRPr="009B13BE" w:rsidRDefault="001750A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Selection costs </w:t>
      </w:r>
      <w:r w:rsidRPr="009B13BE">
        <w:rPr>
          <w:rFonts w:ascii="Times New Roman" w:hAnsi="Times New Roman" w:cs="Times New Roman"/>
          <w:sz w:val="24"/>
          <w:szCs w:val="24"/>
        </w:rPr>
        <w:t>includes the costs of application blanks, administrative costs of processing applications as well as conducting tests.</w:t>
      </w:r>
    </w:p>
    <w:p w:rsidR="001750A7" w:rsidRPr="009B13BE" w:rsidRDefault="001750A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Formal </w:t>
      </w:r>
      <w:r w:rsidRPr="009B13BE">
        <w:rPr>
          <w:rFonts w:ascii="Times New Roman" w:hAnsi="Times New Roman" w:cs="Times New Roman"/>
          <w:sz w:val="24"/>
          <w:szCs w:val="24"/>
        </w:rPr>
        <w:t>training cost refers to the costs incurred in conventional training for the orientation of an individual. So that he can operate the work.</w:t>
      </w:r>
    </w:p>
    <w:p w:rsidR="001750A7" w:rsidRPr="009B13BE" w:rsidRDefault="001750A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The cost to acquire a new employee is called as</w:t>
      </w:r>
      <w:r w:rsidRPr="009B13BE">
        <w:rPr>
          <w:rFonts w:ascii="Times New Roman" w:hAnsi="Times New Roman" w:cs="Times New Roman"/>
          <w:sz w:val="24"/>
          <w:szCs w:val="24"/>
        </w:rPr>
        <w:t xml:space="preserve"> 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Acquisition Cost </w:t>
      </w:r>
    </w:p>
    <w:p w:rsidR="001750A7" w:rsidRPr="009B13BE" w:rsidRDefault="001750A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 The cost to make the employee sufficiently competent to work with the peers in the organi</w:t>
      </w:r>
      <w:r w:rsidRPr="009B13BE">
        <w:rPr>
          <w:rFonts w:ascii="Times New Roman" w:hAnsi="Times New Roman" w:cs="Times New Roman"/>
          <w:sz w:val="24"/>
          <w:szCs w:val="24"/>
        </w:rPr>
        <w:t xml:space="preserve">sation is called as </w:t>
      </w:r>
      <w:r w:rsidRPr="009B13BE">
        <w:rPr>
          <w:rFonts w:ascii="Times New Roman" w:hAnsi="Times New Roman" w:cs="Times New Roman"/>
          <w:b/>
          <w:sz w:val="24"/>
          <w:szCs w:val="24"/>
        </w:rPr>
        <w:t>training and development cost</w:t>
      </w:r>
      <w:r w:rsidRPr="009B13BE">
        <w:rPr>
          <w:rFonts w:ascii="Times New Roman" w:hAnsi="Times New Roman" w:cs="Times New Roman"/>
          <w:sz w:val="24"/>
          <w:szCs w:val="24"/>
        </w:rPr>
        <w:t>.</w:t>
      </w:r>
    </w:p>
    <w:p w:rsidR="00252011" w:rsidRPr="009B13BE" w:rsidRDefault="00252011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 </w:t>
      </w:r>
      <w:r w:rsidR="001750A7" w:rsidRPr="009B13BE">
        <w:rPr>
          <w:rFonts w:ascii="Times New Roman" w:hAnsi="Times New Roman" w:cs="Times New Roman"/>
          <w:sz w:val="24"/>
          <w:szCs w:val="24"/>
        </w:rPr>
        <w:t xml:space="preserve"> Human resource accounting d</w:t>
      </w:r>
      <w:r w:rsidRPr="009B13BE">
        <w:rPr>
          <w:rFonts w:ascii="Times New Roman" w:hAnsi="Times New Roman" w:cs="Times New Roman"/>
          <w:sz w:val="24"/>
          <w:szCs w:val="24"/>
        </w:rPr>
        <w:t xml:space="preserve">oes an accounting of </w:t>
      </w:r>
      <w:r w:rsidRPr="009B13BE">
        <w:rPr>
          <w:rFonts w:ascii="Times New Roman" w:hAnsi="Times New Roman" w:cs="Times New Roman"/>
          <w:b/>
          <w:sz w:val="24"/>
          <w:szCs w:val="24"/>
        </w:rPr>
        <w:t>Human Assets</w:t>
      </w:r>
      <w:r w:rsidRPr="009B13BE">
        <w:rPr>
          <w:rFonts w:ascii="Times New Roman" w:hAnsi="Times New Roman" w:cs="Times New Roman"/>
          <w:sz w:val="24"/>
          <w:szCs w:val="24"/>
        </w:rPr>
        <w:t xml:space="preserve"> </w:t>
      </w:r>
      <w:r w:rsidR="001750A7" w:rsidRPr="009B13BE">
        <w:rPr>
          <w:rFonts w:ascii="Times New Roman" w:hAnsi="Times New Roman" w:cs="Times New Roman"/>
          <w:sz w:val="24"/>
          <w:szCs w:val="24"/>
        </w:rPr>
        <w:t>i</w:t>
      </w:r>
      <w:r w:rsidRPr="009B13BE">
        <w:rPr>
          <w:rFonts w:ascii="Times New Roman" w:hAnsi="Times New Roman" w:cs="Times New Roman"/>
          <w:sz w:val="24"/>
          <w:szCs w:val="24"/>
        </w:rPr>
        <w:t xml:space="preserve">n the firm. </w:t>
      </w:r>
    </w:p>
    <w:p w:rsidR="006B51B1" w:rsidRPr="009B13BE" w:rsidRDefault="00252011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 </w:t>
      </w:r>
      <w:r w:rsidR="001750A7" w:rsidRPr="009B13BE">
        <w:rPr>
          <w:rFonts w:ascii="Times New Roman" w:hAnsi="Times New Roman" w:cs="Times New Roman"/>
          <w:sz w:val="24"/>
          <w:szCs w:val="24"/>
        </w:rPr>
        <w:t xml:space="preserve"> HRA is an</w:t>
      </w:r>
      <w:r w:rsidRPr="009B13BE">
        <w:rPr>
          <w:rFonts w:ascii="Times New Roman" w:hAnsi="Times New Roman" w:cs="Times New Roman"/>
          <w:sz w:val="24"/>
          <w:szCs w:val="24"/>
        </w:rPr>
        <w:t xml:space="preserve"> </w:t>
      </w:r>
      <w:r w:rsidRPr="009B13BE">
        <w:rPr>
          <w:rFonts w:ascii="Times New Roman" w:hAnsi="Times New Roman" w:cs="Times New Roman"/>
          <w:b/>
          <w:sz w:val="24"/>
          <w:szCs w:val="24"/>
        </w:rPr>
        <w:t>Employer Employee mutual benefiting</w:t>
      </w:r>
      <w:r w:rsidRPr="009B13BE">
        <w:rPr>
          <w:rFonts w:ascii="Times New Roman" w:hAnsi="Times New Roman" w:cs="Times New Roman"/>
          <w:sz w:val="24"/>
          <w:szCs w:val="24"/>
        </w:rPr>
        <w:t xml:space="preserve"> </w:t>
      </w:r>
      <w:r w:rsidR="001750A7" w:rsidRPr="009B13BE">
        <w:rPr>
          <w:rFonts w:ascii="Times New Roman" w:hAnsi="Times New Roman" w:cs="Times New Roman"/>
          <w:sz w:val="24"/>
          <w:szCs w:val="24"/>
        </w:rPr>
        <w:t xml:space="preserve">ideology. </w:t>
      </w:r>
    </w:p>
    <w:p w:rsidR="00252011" w:rsidRPr="009B13BE" w:rsidRDefault="00252011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“</w:t>
      </w:r>
      <w:r w:rsidRPr="009B13BE">
        <w:rPr>
          <w:rFonts w:ascii="Times New Roman" w:hAnsi="Times New Roman" w:cs="Times New Roman"/>
          <w:b/>
          <w:sz w:val="24"/>
          <w:szCs w:val="24"/>
        </w:rPr>
        <w:t>Human resource accounting</w:t>
      </w:r>
      <w:r w:rsidRPr="009B13BE">
        <w:rPr>
          <w:rFonts w:ascii="Times New Roman" w:hAnsi="Times New Roman" w:cs="Times New Roman"/>
          <w:sz w:val="24"/>
          <w:szCs w:val="24"/>
        </w:rPr>
        <w:t xml:space="preserve"> is the term applied by the accountancy profession to qu</w:t>
      </w:r>
      <w:bookmarkStart w:id="0" w:name="_GoBack"/>
      <w:bookmarkEnd w:id="0"/>
      <w:r w:rsidRPr="009B13BE">
        <w:rPr>
          <w:rFonts w:ascii="Times New Roman" w:hAnsi="Times New Roman" w:cs="Times New Roman"/>
          <w:sz w:val="24"/>
          <w:szCs w:val="24"/>
        </w:rPr>
        <w:t>antify the cost and value of employees to their employing organization”</w:t>
      </w:r>
    </w:p>
    <w:p w:rsidR="00252011" w:rsidRPr="009B13BE" w:rsidRDefault="0071605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Historical cost accounting is also known as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conventional accounting</w:t>
      </w:r>
    </w:p>
    <w:p w:rsidR="00716057" w:rsidRPr="009B13BE" w:rsidRDefault="0071605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Historical cost </w:t>
      </w:r>
      <w:r w:rsidRPr="009B13BE">
        <w:rPr>
          <w:rFonts w:ascii="Times New Roman" w:hAnsi="Times New Roman" w:cs="Times New Roman"/>
          <w:sz w:val="24"/>
          <w:szCs w:val="24"/>
        </w:rPr>
        <w:t>is the concept that assets should be valued based on their purchase price or the money actually paid for the assets.</w:t>
      </w:r>
    </w:p>
    <w:p w:rsidR="00271F0F" w:rsidRPr="009B13BE" w:rsidRDefault="00716057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Financial statements </w:t>
      </w:r>
      <w:r w:rsidRPr="009B13BE">
        <w:rPr>
          <w:rFonts w:ascii="Times New Roman" w:hAnsi="Times New Roman" w:cs="Times New Roman"/>
          <w:sz w:val="24"/>
          <w:szCs w:val="24"/>
        </w:rPr>
        <w:t xml:space="preserve">can be easily verified with the help of relevant </w:t>
      </w:r>
      <w:r w:rsidR="00271F0F" w:rsidRPr="009B13BE">
        <w:rPr>
          <w:rFonts w:ascii="Times New Roman" w:hAnsi="Times New Roman" w:cs="Times New Roman"/>
          <w:sz w:val="24"/>
          <w:szCs w:val="24"/>
        </w:rPr>
        <w:t>documentary and other evidence.</w:t>
      </w:r>
    </w:p>
    <w:p w:rsidR="00271F0F" w:rsidRPr="009B13BE" w:rsidRDefault="00271F0F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 Positional replacement </w:t>
      </w:r>
      <w:r w:rsidRPr="009B13BE">
        <w:rPr>
          <w:rFonts w:ascii="Times New Roman" w:hAnsi="Times New Roman" w:cs="Times New Roman"/>
          <w:sz w:val="24"/>
          <w:szCs w:val="24"/>
        </w:rPr>
        <w:t>is the cost that refers to the cost of filling different position in an organization.</w:t>
      </w:r>
    </w:p>
    <w:p w:rsidR="00271F0F" w:rsidRPr="009B13BE" w:rsidRDefault="00271F0F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EVA </w:t>
      </w:r>
      <w:r w:rsidRPr="009B13BE">
        <w:rPr>
          <w:rFonts w:ascii="Times New Roman" w:hAnsi="Times New Roman" w:cs="Times New Roman"/>
          <w:sz w:val="24"/>
          <w:szCs w:val="24"/>
        </w:rPr>
        <w:t>can be used for personal gains by the manager. Which might not be particularly profitable for the firm.</w:t>
      </w:r>
    </w:p>
    <w:p w:rsidR="00271F0F" w:rsidRPr="009B13BE" w:rsidRDefault="00271F0F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Provident fund </w:t>
      </w:r>
      <w:r w:rsidRPr="009B13BE">
        <w:rPr>
          <w:rFonts w:ascii="Times New Roman" w:hAnsi="Times New Roman" w:cs="Times New Roman"/>
          <w:sz w:val="24"/>
          <w:szCs w:val="24"/>
        </w:rPr>
        <w:t>is the compulsory contributory fund for the future of employees after their retirement or for their dependents in case of their early death.</w:t>
      </w:r>
    </w:p>
    <w:p w:rsidR="00271F0F" w:rsidRPr="009B13BE" w:rsidRDefault="00271F0F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The Indian companies Act </w:t>
      </w:r>
      <w:r w:rsidRPr="009B13BE">
        <w:rPr>
          <w:rFonts w:ascii="Times New Roman" w:hAnsi="Times New Roman" w:cs="Times New Roman"/>
          <w:sz w:val="24"/>
          <w:szCs w:val="24"/>
        </w:rPr>
        <w:t xml:space="preserve">does not provide any scope for furnishing any significant information </w:t>
      </w:r>
      <w:r w:rsidR="001B7F6A" w:rsidRPr="009B13BE">
        <w:rPr>
          <w:rFonts w:ascii="Times New Roman" w:hAnsi="Times New Roman" w:cs="Times New Roman"/>
          <w:sz w:val="24"/>
          <w:szCs w:val="24"/>
        </w:rPr>
        <w:t>about human resources in financial statements.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 xml:space="preserve">The EDLI </w:t>
      </w:r>
      <w:r w:rsidRPr="009B13BE">
        <w:rPr>
          <w:rFonts w:ascii="Times New Roman" w:hAnsi="Times New Roman" w:cs="Times New Roman"/>
          <w:sz w:val="24"/>
          <w:szCs w:val="24"/>
        </w:rPr>
        <w:t>provides assurance benefit to employees along with PF benefit.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Gratuity is calculated as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Basic + DA/26* no. of years of service*15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TDS deduction is carried out under </w:t>
      </w:r>
      <w:r w:rsidRPr="009B13BE">
        <w:rPr>
          <w:rFonts w:ascii="Times New Roman" w:hAnsi="Times New Roman" w:cs="Times New Roman"/>
          <w:b/>
          <w:sz w:val="24"/>
          <w:szCs w:val="24"/>
        </w:rPr>
        <w:t>section 192</w:t>
      </w:r>
      <w:r w:rsidRPr="009B13BE">
        <w:rPr>
          <w:rFonts w:ascii="Times New Roman" w:hAnsi="Times New Roman" w:cs="Times New Roman"/>
          <w:sz w:val="24"/>
          <w:szCs w:val="24"/>
        </w:rPr>
        <w:t xml:space="preserve"> of the income tax act, 1961.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>Capitalisation of salary</w:t>
      </w:r>
      <w:r w:rsidRPr="009B13BE">
        <w:rPr>
          <w:rFonts w:ascii="Times New Roman" w:hAnsi="Times New Roman" w:cs="Times New Roman"/>
          <w:sz w:val="24"/>
          <w:szCs w:val="24"/>
        </w:rPr>
        <w:t xml:space="preserve"> method indicates that the present value of total future earnings of homogeneous group of employees is estimated.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EVA is the theory developed and trademarked by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Stern Steward and Co.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There is no opportunity cost for the employees that are available in </w:t>
      </w:r>
      <w:r w:rsidRPr="009B13BE">
        <w:rPr>
          <w:rFonts w:ascii="Times New Roman" w:hAnsi="Times New Roman" w:cs="Times New Roman"/>
          <w:b/>
          <w:sz w:val="24"/>
          <w:szCs w:val="24"/>
        </w:rPr>
        <w:t>Abundant.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Lack of management commitment is one of the 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limitation </w:t>
      </w:r>
      <w:r w:rsidRPr="009B13BE">
        <w:rPr>
          <w:rFonts w:ascii="Times New Roman" w:hAnsi="Times New Roman" w:cs="Times New Roman"/>
          <w:sz w:val="24"/>
          <w:szCs w:val="24"/>
        </w:rPr>
        <w:t>of HR audit.</w:t>
      </w:r>
    </w:p>
    <w:p w:rsidR="001B7F6A" w:rsidRPr="009B13BE" w:rsidRDefault="001B7F6A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Process of HR audit includes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13BE">
        <w:rPr>
          <w:rFonts w:ascii="Times New Roman" w:hAnsi="Times New Roman" w:cs="Times New Roman"/>
          <w:b/>
          <w:sz w:val="24"/>
          <w:szCs w:val="24"/>
        </w:rPr>
        <w:t>Six</w:t>
      </w:r>
      <w:proofErr w:type="gramEnd"/>
      <w:r w:rsidRPr="009B13BE">
        <w:rPr>
          <w:rFonts w:ascii="Times New Roman" w:hAnsi="Times New Roman" w:cs="Times New Roman"/>
          <w:sz w:val="24"/>
          <w:szCs w:val="24"/>
        </w:rPr>
        <w:t xml:space="preserve"> steps.</w:t>
      </w:r>
    </w:p>
    <w:p w:rsidR="001B7F6A" w:rsidRPr="009B13BE" w:rsidRDefault="003C2A86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>Outside authority approach</w:t>
      </w:r>
      <w:r w:rsidRPr="009B13BE">
        <w:rPr>
          <w:rFonts w:ascii="Times New Roman" w:hAnsi="Times New Roman" w:cs="Times New Roman"/>
          <w:sz w:val="24"/>
          <w:szCs w:val="24"/>
        </w:rPr>
        <w:t xml:space="preserve"> is the one in which auditors use standards set by an outside company as benchmark.</w:t>
      </w:r>
    </w:p>
    <w:p w:rsidR="003C2A86" w:rsidRPr="009B13BE" w:rsidRDefault="003C2A86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>Stress interview</w:t>
      </w:r>
      <w:r w:rsidRPr="009B13BE">
        <w:rPr>
          <w:rFonts w:ascii="Times New Roman" w:hAnsi="Times New Roman" w:cs="Times New Roman"/>
          <w:sz w:val="24"/>
          <w:szCs w:val="24"/>
        </w:rPr>
        <w:t xml:space="preserve"> is used by an employee to put a candidate under intense pressure for assessment.</w:t>
      </w:r>
    </w:p>
    <w:p w:rsidR="003C2A86" w:rsidRPr="009B13BE" w:rsidRDefault="003C2A86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Drawing inferences from various senses that are seen and are heard off is done in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Observation method.</w:t>
      </w:r>
    </w:p>
    <w:p w:rsidR="003C2A86" w:rsidRPr="009B13BE" w:rsidRDefault="003C2A86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Database to be maintained for the information of part time and full time employees is done through </w:t>
      </w:r>
      <w:r w:rsidRPr="009B13BE">
        <w:rPr>
          <w:rFonts w:ascii="Times New Roman" w:hAnsi="Times New Roman" w:cs="Times New Roman"/>
          <w:b/>
          <w:sz w:val="24"/>
          <w:szCs w:val="24"/>
        </w:rPr>
        <w:t>HRIS.</w:t>
      </w:r>
    </w:p>
    <w:p w:rsidR="003C2A86" w:rsidRPr="009B13BE" w:rsidRDefault="003C2A86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HR audit involves the measurement of Cost and </w:t>
      </w:r>
      <w:r w:rsidRPr="009B13BE">
        <w:rPr>
          <w:rFonts w:ascii="Times New Roman" w:hAnsi="Times New Roman" w:cs="Times New Roman"/>
          <w:b/>
          <w:sz w:val="24"/>
          <w:szCs w:val="24"/>
        </w:rPr>
        <w:t>value</w:t>
      </w:r>
      <w:r w:rsidRPr="009B13BE">
        <w:rPr>
          <w:rFonts w:ascii="Times New Roman" w:hAnsi="Times New Roman" w:cs="Times New Roman"/>
          <w:sz w:val="24"/>
          <w:szCs w:val="24"/>
        </w:rPr>
        <w:t xml:space="preserve"> of the people in the organization.</w:t>
      </w:r>
    </w:p>
    <w:p w:rsidR="003C2A86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Conducting of HR audit is </w:t>
      </w:r>
      <w:r w:rsidRPr="009B13BE">
        <w:rPr>
          <w:rFonts w:ascii="Times New Roman" w:hAnsi="Times New Roman" w:cs="Times New Roman"/>
          <w:b/>
          <w:sz w:val="24"/>
          <w:szCs w:val="24"/>
        </w:rPr>
        <w:t>optional.</w:t>
      </w:r>
    </w:p>
    <w:p w:rsidR="009A7382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HR audit helps in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decreasing</w:t>
      </w:r>
      <w:r w:rsidRPr="009B13BE">
        <w:rPr>
          <w:rFonts w:ascii="Times New Roman" w:hAnsi="Times New Roman" w:cs="Times New Roman"/>
          <w:sz w:val="24"/>
          <w:szCs w:val="24"/>
        </w:rPr>
        <w:t xml:space="preserve"> Human resources cost.</w:t>
      </w:r>
    </w:p>
    <w:p w:rsidR="009A7382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Results of HR audit can be expressed in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measureable</w:t>
      </w:r>
      <w:r w:rsidRPr="009B13BE">
        <w:rPr>
          <w:rFonts w:ascii="Times New Roman" w:hAnsi="Times New Roman" w:cs="Times New Roman"/>
          <w:sz w:val="24"/>
          <w:szCs w:val="24"/>
        </w:rPr>
        <w:t xml:space="preserve"> terms.</w:t>
      </w:r>
    </w:p>
    <w:p w:rsidR="009A7382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In the 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compliance </w:t>
      </w:r>
      <w:r w:rsidRPr="009B13BE">
        <w:rPr>
          <w:rFonts w:ascii="Times New Roman" w:hAnsi="Times New Roman" w:cs="Times New Roman"/>
          <w:sz w:val="24"/>
          <w:szCs w:val="24"/>
        </w:rPr>
        <w:t>approach the auditors review past actions to calculate whether those activities comply with legal requirements.</w:t>
      </w:r>
    </w:p>
    <w:p w:rsidR="009A7382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HR audit affects the </w:t>
      </w:r>
      <w:r w:rsidRPr="009B13BE">
        <w:rPr>
          <w:rFonts w:ascii="Times New Roman" w:hAnsi="Times New Roman" w:cs="Times New Roman"/>
          <w:b/>
          <w:sz w:val="24"/>
          <w:szCs w:val="24"/>
        </w:rPr>
        <w:t>compensation management</w:t>
      </w:r>
      <w:r w:rsidRPr="009B13BE">
        <w:rPr>
          <w:rFonts w:ascii="Times New Roman" w:hAnsi="Times New Roman" w:cs="Times New Roman"/>
          <w:sz w:val="24"/>
          <w:szCs w:val="24"/>
        </w:rPr>
        <w:t xml:space="preserve"> system of the organization.</w:t>
      </w:r>
    </w:p>
    <w:p w:rsidR="009A7382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lastRenderedPageBreak/>
        <w:t>TQM based interventions</w:t>
      </w:r>
      <w:r w:rsidRPr="009B13BE">
        <w:rPr>
          <w:rFonts w:ascii="Times New Roman" w:hAnsi="Times New Roman" w:cs="Times New Roman"/>
          <w:sz w:val="24"/>
          <w:szCs w:val="24"/>
        </w:rPr>
        <w:t xml:space="preserve"> helps in quantifying the problems and understand the customers in better and qualitative way.</w:t>
      </w:r>
    </w:p>
    <w:p w:rsidR="009A7382" w:rsidRPr="009B13BE" w:rsidRDefault="009A7382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Certificate education program is offered by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TVRLS </w:t>
      </w:r>
      <w:r w:rsidRPr="009B13BE">
        <w:rPr>
          <w:rFonts w:ascii="Times New Roman" w:hAnsi="Times New Roman" w:cs="Times New Roman"/>
          <w:sz w:val="24"/>
          <w:szCs w:val="24"/>
        </w:rPr>
        <w:t>in HRD audit.</w:t>
      </w:r>
    </w:p>
    <w:p w:rsidR="009A7382" w:rsidRPr="009B13BE" w:rsidRDefault="002517A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Valuation of Human resources can be done through </w:t>
      </w:r>
      <w:r w:rsidRPr="009B13BE">
        <w:rPr>
          <w:rFonts w:ascii="Times New Roman" w:hAnsi="Times New Roman" w:cs="Times New Roman"/>
          <w:b/>
          <w:sz w:val="24"/>
          <w:szCs w:val="24"/>
        </w:rPr>
        <w:t>monetary</w:t>
      </w:r>
      <w:r w:rsidRPr="009B13BE">
        <w:rPr>
          <w:rFonts w:ascii="Times New Roman" w:hAnsi="Times New Roman" w:cs="Times New Roman"/>
          <w:sz w:val="24"/>
          <w:szCs w:val="24"/>
        </w:rPr>
        <w:t xml:space="preserve"> and </w:t>
      </w:r>
      <w:r w:rsidRPr="009B13BE">
        <w:rPr>
          <w:rFonts w:ascii="Times New Roman" w:hAnsi="Times New Roman" w:cs="Times New Roman"/>
          <w:b/>
          <w:sz w:val="24"/>
          <w:szCs w:val="24"/>
        </w:rPr>
        <w:t>non-monetary</w:t>
      </w:r>
      <w:r w:rsidRPr="009B13BE">
        <w:rPr>
          <w:rFonts w:ascii="Times New Roman" w:hAnsi="Times New Roman" w:cs="Times New Roman"/>
          <w:sz w:val="24"/>
          <w:szCs w:val="24"/>
        </w:rPr>
        <w:t xml:space="preserve"> methods.</w:t>
      </w:r>
    </w:p>
    <w:p w:rsidR="002517A8" w:rsidRPr="009B13BE" w:rsidRDefault="002517A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Expected realisable value method is a type of </w:t>
      </w:r>
      <w:r w:rsidRPr="009B13BE">
        <w:rPr>
          <w:rFonts w:ascii="Times New Roman" w:hAnsi="Times New Roman" w:cs="Times New Roman"/>
          <w:b/>
          <w:sz w:val="24"/>
          <w:szCs w:val="24"/>
        </w:rPr>
        <w:t>Non-monetary methods.</w:t>
      </w:r>
    </w:p>
    <w:p w:rsidR="002517A8" w:rsidRPr="009B13BE" w:rsidRDefault="002517A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9B13BE">
        <w:rPr>
          <w:rFonts w:ascii="Times New Roman" w:hAnsi="Times New Roman" w:cs="Times New Roman"/>
          <w:b/>
          <w:sz w:val="24"/>
          <w:szCs w:val="24"/>
        </w:rPr>
        <w:t>Absence</w:t>
      </w:r>
      <w:r w:rsidRPr="009B13BE">
        <w:rPr>
          <w:rFonts w:ascii="Times New Roman" w:hAnsi="Times New Roman" w:cs="Times New Roman"/>
          <w:sz w:val="24"/>
          <w:szCs w:val="24"/>
        </w:rPr>
        <w:t xml:space="preserve"> of industry standard for human valuation.</w:t>
      </w:r>
    </w:p>
    <w:p w:rsidR="002517A8" w:rsidRPr="009B13BE" w:rsidRDefault="002517A8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Monetary </w:t>
      </w:r>
      <w:r w:rsidR="00A82BBD" w:rsidRPr="009B13BE">
        <w:rPr>
          <w:rFonts w:ascii="Times New Roman" w:hAnsi="Times New Roman" w:cs="Times New Roman"/>
          <w:sz w:val="24"/>
          <w:szCs w:val="24"/>
        </w:rPr>
        <w:t xml:space="preserve">methods consider the </w:t>
      </w:r>
      <w:r w:rsidR="00A82BBD" w:rsidRPr="009B13BE">
        <w:rPr>
          <w:rFonts w:ascii="Times New Roman" w:hAnsi="Times New Roman" w:cs="Times New Roman"/>
          <w:b/>
          <w:sz w:val="24"/>
          <w:szCs w:val="24"/>
        </w:rPr>
        <w:t>economic value</w:t>
      </w:r>
      <w:r w:rsidR="00A82BBD" w:rsidRPr="009B13BE">
        <w:rPr>
          <w:rFonts w:ascii="Times New Roman" w:hAnsi="Times New Roman" w:cs="Times New Roman"/>
          <w:sz w:val="24"/>
          <w:szCs w:val="24"/>
        </w:rPr>
        <w:t xml:space="preserve"> of human resources.</w:t>
      </w:r>
    </w:p>
    <w:p w:rsidR="00A82BBD" w:rsidRPr="009B13BE" w:rsidRDefault="00A82BBD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Opportunity cost method is a </w:t>
      </w:r>
      <w:r w:rsidRPr="009B13BE">
        <w:rPr>
          <w:rFonts w:ascii="Times New Roman" w:hAnsi="Times New Roman" w:cs="Times New Roman"/>
          <w:b/>
          <w:sz w:val="24"/>
          <w:szCs w:val="24"/>
        </w:rPr>
        <w:t>monetary method</w:t>
      </w:r>
      <w:r w:rsidRPr="009B13BE">
        <w:rPr>
          <w:rFonts w:ascii="Times New Roman" w:hAnsi="Times New Roman" w:cs="Times New Roman"/>
          <w:sz w:val="24"/>
          <w:szCs w:val="24"/>
        </w:rPr>
        <w:t xml:space="preserve"> of human resources.</w:t>
      </w:r>
    </w:p>
    <w:p w:rsidR="00A82BBD" w:rsidRPr="009B13BE" w:rsidRDefault="00A82BBD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b/>
          <w:sz w:val="24"/>
          <w:szCs w:val="24"/>
        </w:rPr>
        <w:t>Human capital</w:t>
      </w:r>
      <w:r w:rsidRPr="009B13BE">
        <w:rPr>
          <w:rFonts w:ascii="Times New Roman" w:hAnsi="Times New Roman" w:cs="Times New Roman"/>
          <w:sz w:val="24"/>
          <w:szCs w:val="24"/>
        </w:rPr>
        <w:t xml:space="preserve"> refers to the collective capability, knowledge and skills of the people that are employed by an organization.</w:t>
      </w:r>
    </w:p>
    <w:p w:rsidR="00A82BBD" w:rsidRPr="009B13BE" w:rsidRDefault="00A82BBD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>Decrease</w:t>
      </w:r>
      <w:r w:rsidRPr="009B1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BE">
        <w:rPr>
          <w:rFonts w:ascii="Times New Roman" w:hAnsi="Times New Roman" w:cs="Times New Roman"/>
          <w:sz w:val="24"/>
          <w:szCs w:val="24"/>
        </w:rPr>
        <w:t xml:space="preserve">in value of assets is called as </w:t>
      </w:r>
      <w:r w:rsidRPr="009B13BE">
        <w:rPr>
          <w:rFonts w:ascii="Times New Roman" w:hAnsi="Times New Roman" w:cs="Times New Roman"/>
          <w:b/>
          <w:sz w:val="24"/>
          <w:szCs w:val="24"/>
        </w:rPr>
        <w:t>decapitalization.</w:t>
      </w:r>
    </w:p>
    <w:p w:rsidR="00A82BBD" w:rsidRPr="009B13BE" w:rsidRDefault="00A82BBD" w:rsidP="009B13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3BE">
        <w:rPr>
          <w:rFonts w:ascii="Times New Roman" w:hAnsi="Times New Roman" w:cs="Times New Roman"/>
          <w:sz w:val="24"/>
          <w:szCs w:val="24"/>
        </w:rPr>
        <w:t xml:space="preserve">Capability of change is one of the factors considered for success of </w:t>
      </w:r>
      <w:r w:rsidRPr="009B13BE">
        <w:rPr>
          <w:rFonts w:ascii="Times New Roman" w:hAnsi="Times New Roman" w:cs="Times New Roman"/>
          <w:b/>
          <w:sz w:val="24"/>
          <w:szCs w:val="24"/>
        </w:rPr>
        <w:t>Intervention of HR audit.</w:t>
      </w:r>
    </w:p>
    <w:sectPr w:rsidR="00A82BBD" w:rsidRPr="009B13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46" w:rsidRDefault="00E74546" w:rsidP="009B13BE">
      <w:pPr>
        <w:spacing w:after="0" w:line="240" w:lineRule="auto"/>
      </w:pPr>
      <w:r>
        <w:separator/>
      </w:r>
    </w:p>
  </w:endnote>
  <w:endnote w:type="continuationSeparator" w:id="0">
    <w:p w:rsidR="00E74546" w:rsidRDefault="00E74546" w:rsidP="009B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E" w:rsidRDefault="009B13BE">
    <w:pPr>
      <w:pStyle w:val="Footer"/>
    </w:pPr>
  </w:p>
  <w:p w:rsidR="009B13BE" w:rsidRDefault="009B13BE">
    <w:pPr>
      <w:pStyle w:val="Footer"/>
    </w:pPr>
    <w:r>
      <w:t xml:space="preserve">Created for Students of </w:t>
    </w:r>
    <w:proofErr w:type="spellStart"/>
    <w:r>
      <w:t>Sheth</w:t>
    </w:r>
    <w:proofErr w:type="spellEnd"/>
    <w:r>
      <w:t xml:space="preserve"> N.K.T.T. college of Commerce.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46" w:rsidRDefault="00E74546" w:rsidP="009B13BE">
      <w:pPr>
        <w:spacing w:after="0" w:line="240" w:lineRule="auto"/>
      </w:pPr>
      <w:r>
        <w:separator/>
      </w:r>
    </w:p>
  </w:footnote>
  <w:footnote w:type="continuationSeparator" w:id="0">
    <w:p w:rsidR="00E74546" w:rsidRDefault="00E74546" w:rsidP="009B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E" w:rsidRDefault="009B1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985610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ed by Janvi Ailan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E" w:rsidRDefault="009B1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985611" o:spid="_x0000_s2051" type="#_x0000_t136" style="position:absolute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ed by Janvi Ailan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E" w:rsidRDefault="009B1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985609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eated by Janvi Ailan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2D9"/>
    <w:multiLevelType w:val="hybridMultilevel"/>
    <w:tmpl w:val="CA467964"/>
    <w:lvl w:ilvl="0" w:tplc="FAF2C89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i/>
        <w:color w:val="353534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E9A"/>
    <w:multiLevelType w:val="hybridMultilevel"/>
    <w:tmpl w:val="55FE7534"/>
    <w:lvl w:ilvl="0" w:tplc="8926124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16"/>
    <w:rsid w:val="001750A7"/>
    <w:rsid w:val="001B7F6A"/>
    <w:rsid w:val="002517A8"/>
    <w:rsid w:val="00252011"/>
    <w:rsid w:val="00271F0F"/>
    <w:rsid w:val="003C2A86"/>
    <w:rsid w:val="004F79CA"/>
    <w:rsid w:val="006B51B1"/>
    <w:rsid w:val="00716057"/>
    <w:rsid w:val="007D7258"/>
    <w:rsid w:val="008D3016"/>
    <w:rsid w:val="009A7382"/>
    <w:rsid w:val="009B13BE"/>
    <w:rsid w:val="00A82BBD"/>
    <w:rsid w:val="00E74546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C10192E-5B5D-443A-873A-0F262CB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">
    <w:name w:val="ques"/>
    <w:basedOn w:val="DefaultParagraphFont"/>
    <w:rsid w:val="007D7258"/>
  </w:style>
  <w:style w:type="paragraph" w:customStyle="1" w:styleId="ans">
    <w:name w:val="ans"/>
    <w:basedOn w:val="Normal"/>
    <w:rsid w:val="007D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ropt">
    <w:name w:val="coropt"/>
    <w:basedOn w:val="DefaultParagraphFont"/>
    <w:rsid w:val="007D7258"/>
  </w:style>
  <w:style w:type="paragraph" w:customStyle="1" w:styleId="number">
    <w:name w:val="number"/>
    <w:basedOn w:val="Normal"/>
    <w:rsid w:val="007D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ncopt">
    <w:name w:val="incopt"/>
    <w:basedOn w:val="DefaultParagraphFont"/>
    <w:rsid w:val="007D7258"/>
  </w:style>
  <w:style w:type="paragraph" w:styleId="ListParagraph">
    <w:name w:val="List Paragraph"/>
    <w:basedOn w:val="Normal"/>
    <w:uiPriority w:val="34"/>
    <w:qFormat/>
    <w:rsid w:val="007D72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25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multichoicequestion">
    <w:name w:val="multichoicequestion"/>
    <w:basedOn w:val="DefaultParagraphFont"/>
    <w:rsid w:val="007D7258"/>
  </w:style>
  <w:style w:type="character" w:customStyle="1" w:styleId="multichoiceanswer">
    <w:name w:val="multichoiceanswer"/>
    <w:basedOn w:val="DefaultParagraphFont"/>
    <w:rsid w:val="007D7258"/>
  </w:style>
  <w:style w:type="paragraph" w:styleId="Header">
    <w:name w:val="header"/>
    <w:basedOn w:val="Normal"/>
    <w:link w:val="HeaderChar"/>
    <w:uiPriority w:val="99"/>
    <w:unhideWhenUsed/>
    <w:rsid w:val="009B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BE"/>
  </w:style>
  <w:style w:type="paragraph" w:styleId="Footer">
    <w:name w:val="footer"/>
    <w:basedOn w:val="Normal"/>
    <w:link w:val="FooterChar"/>
    <w:uiPriority w:val="99"/>
    <w:unhideWhenUsed/>
    <w:rsid w:val="009B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33CB-31EB-405D-AB04-D48CC601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Jeevika Ailani</dc:creator>
  <cp:keywords/>
  <dc:description/>
  <cp:lastModifiedBy>Jeevika Ailani</cp:lastModifiedBy>
  <cp:revision>4</cp:revision>
  <dcterms:created xsi:type="dcterms:W3CDTF">2020-04-27T03:10:00Z</dcterms:created>
  <dcterms:modified xsi:type="dcterms:W3CDTF">2020-05-20T18:45:00Z</dcterms:modified>
</cp:coreProperties>
</file>