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/>
      </w:pPr>
      <w:bookmarkStart w:id="0" w:name="_GoBack"/>
      <w:bookmarkEnd w:id="0"/>
      <w:r>
        <w:rPr>
          <w:rFonts w:ascii="Times New Roman" w:cs="Times New Roman" w:eastAsia="Times New Roman" w:hAnsi="Times New Roman" w:hint="default"/>
          <w:b/>
          <w:bCs/>
          <w:sz w:val="20"/>
        </w:rPr>
        <w:t>SHETH</w:t>
      </w:r>
      <w:r>
        <w:rPr>
          <w:rFonts w:ascii="Times New Roman" w:cs="Times New Roman" w:eastAsia="Times New Roman" w:hAnsi="Times New Roman" w:hint="default"/>
          <w:b/>
          <w:bCs/>
          <w:sz w:val="20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0"/>
        </w:rPr>
        <w:t>T.J.</w:t>
      </w:r>
      <w:r>
        <w:rPr>
          <w:rFonts w:ascii="Times New Roman" w:cs="Times New Roman" w:eastAsia="Times New Roman" w:hAnsi="Times New Roman" w:hint="default"/>
          <w:b/>
          <w:bCs/>
          <w:sz w:val="20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0"/>
        </w:rPr>
        <w:t>EDUCATION</w:t>
      </w:r>
      <w:r>
        <w:rPr>
          <w:rFonts w:ascii="Times New Roman" w:cs="Times New Roman" w:eastAsia="Times New Roman" w:hAnsi="Times New Roman" w:hint="default"/>
          <w:b/>
          <w:bCs/>
          <w:sz w:val="20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0"/>
        </w:rPr>
        <w:t>SOCIETY'S</w:t>
      </w:r>
    </w:p>
    <w:p>
      <w:pPr>
        <w:pStyle w:val="style0"/>
        <w:spacing w:after="0"/>
        <w:jc w:val="center"/>
        <w:rPr/>
      </w:pP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SHETH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N.K.T.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THANAWALA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COLLEGE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OF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COMMERCE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AND</w:t>
      </w:r>
    </w:p>
    <w:p>
      <w:pPr>
        <w:pStyle w:val="style0"/>
        <w:spacing w:after="0"/>
        <w:jc w:val="center"/>
        <w:rPr/>
      </w:pP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SHETH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J.T.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THANAWALA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COLLEGE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OF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ARTS,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THANE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(W)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-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400601.</w:t>
      </w:r>
    </w:p>
    <w:p>
      <w:pPr>
        <w:pStyle w:val="style0"/>
        <w:spacing w:after="0"/>
        <w:ind w:left="2880" w:firstLine="720"/>
        <w:rPr/>
      </w:pPr>
    </w:p>
    <w:p>
      <w:pPr>
        <w:pStyle w:val="style0"/>
        <w:spacing w:after="0"/>
        <w:ind w:left="2880" w:firstLine="720"/>
        <w:rPr/>
      </w:pPr>
    </w:p>
    <w:p>
      <w:pPr>
        <w:pStyle w:val="style0"/>
        <w:tabs>
          <w:tab w:val="left" w:leader="none" w:pos="6280"/>
        </w:tabs>
        <w:spacing w:after="0"/>
        <w:jc w:val="center"/>
        <w:rPr/>
      </w:pPr>
      <w:r>
        <w:tab/>
      </w:r>
      <w:r>
        <w:tab/>
      </w:r>
      <w:r>
        <w:rPr>
          <w:rFonts w:ascii="Times New Roman" w:cs="Times New Roman" w:hAnsi="Times New Roman" w:hint="default"/>
          <w:sz w:val="24"/>
          <w:szCs w:val="24"/>
        </w:rPr>
        <w:t>Date:</w:t>
      </w:r>
      <w:r>
        <w:rPr>
          <w:rFonts w:ascii="Times New Roman" w:cs="Times New Roman" w:hAnsi="Times New Roman" w:hint="default"/>
          <w:sz w:val="24"/>
          <w:szCs w:val="24"/>
          <w:vertAlign w:val="superscript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22</w:t>
      </w:r>
      <w:r>
        <w:rPr>
          <w:rFonts w:ascii="Times New Roman" w:cs="Times New Roman" w:hAnsi="Times New Roman" w:hint="default"/>
          <w:sz w:val="24"/>
          <w:szCs w:val="24"/>
          <w:vertAlign w:val="superscript"/>
        </w:rPr>
        <w:t>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July,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2019</w:t>
      </w:r>
    </w:p>
    <w:p>
      <w:pPr>
        <w:pStyle w:val="style0"/>
        <w:tabs>
          <w:tab w:val="left" w:leader="none" w:pos="6280"/>
        </w:tabs>
        <w:spacing w:after="0"/>
        <w:jc w:val="center"/>
        <w:rPr/>
      </w:pPr>
    </w:p>
    <w:p>
      <w:pPr>
        <w:pStyle w:val="style0"/>
        <w:tabs>
          <w:tab w:val="left" w:leader="none" w:pos="6280"/>
        </w:tabs>
        <w:spacing w:after="0"/>
        <w:jc w:val="center"/>
        <w:rPr/>
      </w:pPr>
      <w:r>
        <w:rPr>
          <w:rFonts w:ascii="Times New Roman" w:cs="Times New Roman" w:hAnsi="Times New Roman" w:hint="default"/>
          <w:b/>
          <w:bCs/>
          <w:sz w:val="30"/>
          <w:szCs w:val="24"/>
        </w:rPr>
        <w:t>NOTICE</w:t>
      </w:r>
    </w:p>
    <w:p>
      <w:pPr>
        <w:pStyle w:val="style0"/>
        <w:tabs>
          <w:tab w:val="left" w:leader="none" w:pos="6280"/>
        </w:tabs>
        <w:spacing w:after="0"/>
        <w:jc w:val="center"/>
        <w:rPr/>
      </w:pPr>
    </w:p>
    <w:p>
      <w:pPr>
        <w:pStyle w:val="style0"/>
        <w:tabs>
          <w:tab w:val="left" w:leader="none" w:pos="6280"/>
        </w:tabs>
        <w:spacing w:after="0"/>
        <w:jc w:val="both"/>
        <w:rPr/>
      </w:pPr>
      <w:r>
        <w:rPr>
          <w:rFonts w:ascii="Times New Roman" w:cs="Times New Roman" w:hAnsi="Times New Roman" w:hint="default"/>
          <w:sz w:val="30"/>
          <w:szCs w:val="24"/>
        </w:rPr>
        <w:t>All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the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Students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of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B.Com,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B.A,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BMS,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BBI,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B.Sc</w:t>
      </w:r>
      <w:r>
        <w:rPr>
          <w:rFonts w:ascii="Times New Roman" w:cs="Times New Roman" w:hAnsi="Times New Roman" w:hint="default"/>
          <w:sz w:val="30"/>
          <w:szCs w:val="24"/>
        </w:rPr>
        <w:t>-IT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are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hereby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informed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that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Trekking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and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nature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club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of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our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college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is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organizing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a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trek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to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Kondana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caves,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Karjat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on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27</w:t>
      </w:r>
      <w:r>
        <w:rPr>
          <w:rFonts w:ascii="Times New Roman" w:cs="Times New Roman" w:hAnsi="Times New Roman" w:hint="default"/>
          <w:sz w:val="30"/>
          <w:szCs w:val="24"/>
          <w:vertAlign w:val="superscript"/>
        </w:rPr>
        <w:t>th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July,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2019.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The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fees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for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the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same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is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Rs</w:t>
      </w:r>
      <w:r>
        <w:rPr>
          <w:rFonts w:ascii="Times New Roman" w:cs="Times New Roman" w:hAnsi="Times New Roman" w:hint="default"/>
          <w:sz w:val="30"/>
          <w:szCs w:val="24"/>
        </w:rPr>
        <w:t>.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450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per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head.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Interested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students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can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give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their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names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on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or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to:</w:t>
      </w:r>
    </w:p>
    <w:p>
      <w:pPr>
        <w:pStyle w:val="style179"/>
        <w:tabs>
          <w:tab w:val="left" w:leader="none" w:pos="6280"/>
        </w:tabs>
        <w:spacing w:after="0"/>
        <w:jc w:val="both"/>
        <w:rPr/>
      </w:pPr>
      <w:r>
        <w:rPr>
          <w:rFonts w:ascii="Times New Roman" w:cs="Times New Roman" w:hAnsi="Times New Roman" w:hint="default"/>
          <w:sz w:val="30"/>
          <w:szCs w:val="24"/>
        </w:rPr>
        <w:t>Mahesh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Manilal</w:t>
      </w:r>
    </w:p>
    <w:p>
      <w:pPr>
        <w:pStyle w:val="style179"/>
        <w:tabs>
          <w:tab w:val="left" w:leader="none" w:pos="6280"/>
        </w:tabs>
        <w:spacing w:after="0"/>
        <w:jc w:val="both"/>
        <w:rPr/>
      </w:pPr>
      <w:r>
        <w:rPr>
          <w:rFonts w:ascii="Times New Roman" w:cs="Times New Roman" w:hAnsi="Times New Roman" w:hint="default"/>
          <w:sz w:val="30"/>
          <w:szCs w:val="24"/>
        </w:rPr>
        <w:t>Shweta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Dubey</w:t>
      </w:r>
    </w:p>
    <w:p>
      <w:pPr>
        <w:pStyle w:val="style179"/>
        <w:tabs>
          <w:tab w:val="left" w:leader="none" w:pos="6280"/>
        </w:tabs>
        <w:spacing w:after="0"/>
        <w:jc w:val="both"/>
        <w:rPr/>
      </w:pPr>
      <w:r>
        <w:rPr>
          <w:rFonts w:ascii="Times New Roman" w:cs="Times New Roman" w:hAnsi="Times New Roman" w:hint="default"/>
          <w:sz w:val="30"/>
          <w:szCs w:val="24"/>
        </w:rPr>
        <w:t>Kiran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More</w:t>
      </w:r>
    </w:p>
    <w:p>
      <w:pPr>
        <w:pStyle w:val="style0"/>
        <w:tabs>
          <w:tab w:val="left" w:leader="none" w:pos="6280"/>
        </w:tabs>
        <w:spacing w:after="0"/>
        <w:jc w:val="both"/>
        <w:rPr/>
      </w:pPr>
    </w:p>
    <w:p>
      <w:pPr>
        <w:pStyle w:val="style0"/>
        <w:tabs>
          <w:tab w:val="left" w:leader="none" w:pos="6280"/>
        </w:tabs>
        <w:spacing w:after="0"/>
        <w:jc w:val="both"/>
        <w:rPr/>
      </w:pPr>
      <w:r>
        <w:rPr>
          <w:rFonts w:ascii="Times New Roman" w:cs="Times New Roman" w:hAnsi="Times New Roman" w:hint="default"/>
          <w:sz w:val="30"/>
          <w:szCs w:val="24"/>
        </w:rPr>
        <w:t>Limited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seats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are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available.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Registration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would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be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first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come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first</w:t>
      </w:r>
      <w:r>
        <w:rPr>
          <w:rFonts w:ascii="Times New Roman" w:cs="Times New Roman" w:hAnsi="Times New Roman" w:hint="default"/>
          <w:sz w:val="30"/>
          <w:szCs w:val="24"/>
        </w:rPr>
        <w:t xml:space="preserve"> </w:t>
      </w:r>
      <w:r>
        <w:rPr>
          <w:rFonts w:ascii="Times New Roman" w:cs="Times New Roman" w:hAnsi="Times New Roman" w:hint="default"/>
          <w:sz w:val="30"/>
          <w:szCs w:val="24"/>
        </w:rPr>
        <w:t>serve.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4094"/>
    <w:qFormat/>
    <w:pPr>
      <w:spacing w:before="0" w:after="160" w:lineRule="auto" w:line="259"/>
      <w:ind w:left="720" w:right="0"/>
    </w:pPr>
    <w:rPr>
      <w:rFonts w:cs="Mangal"/>
      <w:sz w:val="21"/>
      <w:szCs w:val="20"/>
      <w:lang w:val="en-U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94</Words>
  <Characters>460</Characters>
  <Application>WPS Office</Application>
  <Paragraphs>16</Paragraphs>
  <CharactersWithSpaces>546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2021-05-01T11:24:12Z</dcterms:created>
  <dc:creator>V2037</dc:creator>
  <lastModifiedBy>V2037</lastModifiedBy>
  <dcterms:modified xsi:type="dcterms:W3CDTF">2021-05-01T11:24:12Z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